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160572" w14:textId="77777777" w:rsidR="00F740DC" w:rsidRDefault="00F740DC" w:rsidP="002E11EE">
      <w:pPr>
        <w:spacing w:line="480" w:lineRule="auto"/>
        <w:ind w:firstLine="720"/>
      </w:pPr>
      <w:bookmarkStart w:id="0" w:name="_GoBack"/>
      <w:bookmarkEnd w:id="0"/>
      <w:r>
        <w:t xml:space="preserve">Patrick Dillon </w:t>
      </w:r>
    </w:p>
    <w:p w14:paraId="05DBBEFC" w14:textId="77777777" w:rsidR="00F740DC" w:rsidRDefault="00F740DC" w:rsidP="002E11EE">
      <w:pPr>
        <w:spacing w:line="480" w:lineRule="auto"/>
        <w:ind w:firstLine="720"/>
      </w:pPr>
      <w:r>
        <w:t xml:space="preserve">Mr. Connolly </w:t>
      </w:r>
    </w:p>
    <w:p w14:paraId="5A3A887C" w14:textId="77777777" w:rsidR="00F740DC" w:rsidRDefault="00F740DC" w:rsidP="002E11EE">
      <w:pPr>
        <w:spacing w:line="480" w:lineRule="auto"/>
        <w:ind w:firstLine="720"/>
      </w:pPr>
      <w:r>
        <w:t xml:space="preserve">English </w:t>
      </w:r>
    </w:p>
    <w:p w14:paraId="1292ED11" w14:textId="77777777" w:rsidR="00F740DC" w:rsidRDefault="00F740DC" w:rsidP="002E11EE">
      <w:pPr>
        <w:spacing w:line="480" w:lineRule="auto"/>
        <w:ind w:firstLine="720"/>
      </w:pPr>
      <w:r>
        <w:t>10 April 2017</w:t>
      </w:r>
    </w:p>
    <w:p w14:paraId="4BC80B89" w14:textId="7812D67D" w:rsidR="004A2774" w:rsidRDefault="00C75AF8" w:rsidP="004A2774">
      <w:pPr>
        <w:spacing w:line="480" w:lineRule="auto"/>
        <w:ind w:firstLine="720"/>
        <w:jc w:val="center"/>
      </w:pPr>
      <w:r>
        <w:t xml:space="preserve">Throughout American History </w:t>
      </w:r>
    </w:p>
    <w:p w14:paraId="299D6DDC" w14:textId="3F6597D9" w:rsidR="002A5C89" w:rsidRDefault="00911583" w:rsidP="002E11EE">
      <w:pPr>
        <w:spacing w:line="480" w:lineRule="auto"/>
        <w:ind w:firstLine="720"/>
      </w:pPr>
      <w:r>
        <w:t xml:space="preserve">Throughout American history, gun control law has been the nations spotlight topic. We have seen many tragedies such as mass shootings that are always followed by a public debate of gun safety and gun owners’ rights in America. </w:t>
      </w:r>
      <w:r w:rsidR="00011000">
        <w:t>Gun homicides are a common cause of death in the United States, killing about as many people as car crashes. Of course some of these killings need more attention than others, but counting mass shootings that m</w:t>
      </w:r>
      <w:r w:rsidR="0005128D">
        <w:t>ake headlines and the thousands</w:t>
      </w:r>
      <w:r w:rsidR="00011000">
        <w:t xml:space="preserve"> of Americans murdered one or a few at a time, </w:t>
      </w:r>
      <w:r w:rsidR="00011000" w:rsidRPr="00170B6E">
        <w:t>gunshot homicides totaled 8,124 in 2014, according to the F.B.I.</w:t>
      </w:r>
      <w:r w:rsidR="0024002F" w:rsidRPr="00170B6E">
        <w:t xml:space="preserve"> </w:t>
      </w:r>
    </w:p>
    <w:p w14:paraId="0A66F500" w14:textId="2AD1C81C" w:rsidR="00170B6E" w:rsidRDefault="00911583" w:rsidP="006373E9">
      <w:pPr>
        <w:spacing w:line="480" w:lineRule="auto"/>
      </w:pPr>
      <w:r>
        <w:tab/>
        <w:t>In 1791, the Second Amendment stated, “A well regulated Militia, being necessary to the security of a free State, the right of the people to keep and bear Arms, shall not be infringed</w:t>
      </w:r>
      <w:r w:rsidR="0005128D">
        <w:t xml:space="preserve"> </w:t>
      </w:r>
      <w:r>
        <w:t xml:space="preserve">The assassination of John F. Kennedy, who was killed </w:t>
      </w:r>
      <w:r w:rsidR="00B850CF">
        <w:t xml:space="preserve">by a mail-order gun that belonging to Lee Harvey Oswald, inspired this major revision to federal gun laws. In 1968, license requirements were expanded to include more dealers, and more detailed record keeping was expected of them. Gun control outlawed mail order sales of rifles and shotgun. Up until this law came along, mail order consumers only had to sign a statement that they were over 21 years of age for a handgun. This also detailed more individuals who were banned from owning certain guns, including drug users, and other restricted shotgun and rifles sales. </w:t>
      </w:r>
      <w:r w:rsidR="00B850CF">
        <w:lastRenderedPageBreak/>
        <w:t>Obama has proposed to tighten gun-control laws. His plan was to include universal background checks for gun sales, the reinstatement and strengthening of the assault weapons ban, limiting ammunition magazines to a 10 round capacity</w:t>
      </w:r>
      <w:r w:rsidR="006373E9">
        <w:t xml:space="preserve">. </w:t>
      </w:r>
    </w:p>
    <w:p w14:paraId="7C42820D" w14:textId="677645EE" w:rsidR="00C63995" w:rsidRPr="00C63995" w:rsidRDefault="00C63995" w:rsidP="00C63995">
      <w:pPr>
        <w:spacing w:line="480" w:lineRule="auto"/>
        <w:ind w:firstLine="720"/>
        <w:rPr>
          <w:rFonts w:cs="Times New Roman"/>
        </w:rPr>
      </w:pPr>
      <w:r w:rsidRPr="00C63995">
        <w:t xml:space="preserve">Gun Control is a serious and debatable problem in the United States of America. </w:t>
      </w:r>
      <w:r w:rsidR="006373E9" w:rsidRPr="00C63995">
        <w:t xml:space="preserve"> </w:t>
      </w:r>
      <w:r w:rsidRPr="00C63995">
        <w:rPr>
          <w:rFonts w:cs="Times New Roman"/>
        </w:rPr>
        <w:t>According to “The Issue that Goes Ignored”, an essay that explores Congress’s lack of attention to gun control issues, America’s citizens are exposed to a homicide rate that is 6.9 times higher than many other high income nations.</w:t>
      </w:r>
      <w:r w:rsidR="0024002F">
        <w:rPr>
          <w:rFonts w:cs="Times New Roman"/>
        </w:rPr>
        <w:t xml:space="preserve"> </w:t>
      </w:r>
      <w:r w:rsidRPr="00C63995">
        <w:rPr>
          <w:rFonts w:cs="Times New Roman"/>
        </w:rPr>
        <w:t>With more than 4.5 million firearms sold in our country yearly, this fact is unsurprising. Decreasing the availability of these dangerous weapons would help ensure the safety of countless citizens.</w:t>
      </w:r>
      <w:r w:rsidR="00011000">
        <w:rPr>
          <w:rFonts w:cs="Times New Roman"/>
        </w:rPr>
        <w:t xml:space="preserve"> Around the world, those countries have substantially lower rates of deaths from gun homicide. </w:t>
      </w:r>
      <w:r w:rsidR="00011000" w:rsidRPr="00170B6E">
        <w:rPr>
          <w:rFonts w:cs="Times New Roman"/>
        </w:rPr>
        <w:t xml:space="preserve">In Poland and England, only about one out of every million people die in gun homicides each year. This is an interesting statistic because that is about as often as an American dies in an agricultural accident or falling from a ladder. In the United States, the death rate from gun homicides is about 31 per million people, the equivalent of 27 people shot dead every day of the year. </w:t>
      </w:r>
      <w:r w:rsidR="0024002F" w:rsidRPr="00170B6E">
        <w:rPr>
          <w:rFonts w:cs="Times New Roman"/>
        </w:rPr>
        <w:t>(where do these seats come from?)</w:t>
      </w:r>
    </w:p>
    <w:p w14:paraId="377F3840" w14:textId="269DAF9E" w:rsidR="00170B6E" w:rsidRDefault="00C63995" w:rsidP="006373E9">
      <w:pPr>
        <w:spacing w:line="480" w:lineRule="auto"/>
      </w:pPr>
      <w:r>
        <w:tab/>
        <w:t xml:space="preserve">On the other hand, the United States government would have a hard time implementing these beneficial regulations because of the amount of guns already in public hands. </w:t>
      </w:r>
      <w:r w:rsidR="00131402">
        <w:t xml:space="preserve">What the government could do is renew gun licenses at city police stations and weapons that are considered unsuitable can be confiscated. The only problem with that is citizens would simply refuse to participate in the relicensing. Consider also the numerous weapons that United States residents illegally carry today. From gangs to hunters, there are numerous illegal weapons throughout our society. According to Time Magazine, it is estimated that there are 310 millions guns with the civilians, which represents 495 of United States households owning a gun. Laws allow citizens to bear arms and therefore have been taking benefit of it. A lot of individuals want a complete blanket ban on the ownership of </w:t>
      </w:r>
      <w:r w:rsidR="00BB78F1">
        <w:t>guns;</w:t>
      </w:r>
      <w:r w:rsidR="00131402">
        <w:t xml:space="preserve"> others want easier access to ownership of guns so that every person may take care of their securit</w:t>
      </w:r>
      <w:r w:rsidR="00BB78F1">
        <w:t xml:space="preserve">ies. These citizens that argue gun control will take the side of our Second Amendment, which gives them a right to own guns and have for their defense. On the contraire, the proponents of this issue claim that guns should be controlled because they think that guns will take care of issues like mass shootings. </w:t>
      </w:r>
    </w:p>
    <w:p w14:paraId="4CA2F58A" w14:textId="1831C9D4" w:rsidR="00BB78F1" w:rsidRDefault="00BB78F1" w:rsidP="006373E9">
      <w:pPr>
        <w:spacing w:line="480" w:lineRule="auto"/>
      </w:pPr>
      <w:r>
        <w:tab/>
      </w:r>
      <w:r w:rsidR="0005128D">
        <w:t>There is plenty of information</w:t>
      </w:r>
      <w:r>
        <w:t xml:space="preserve"> to support both views for the gun control. A lot of citizens claim that guns are the reason for innocent people dying. This issue simply tells us that technically it isn’t the actual gun hurting individuals, but more so the person abusing their rights to bear a gun (</w:t>
      </w:r>
      <w:proofErr w:type="spellStart"/>
      <w:r>
        <w:t>Durrant</w:t>
      </w:r>
      <w:proofErr w:type="spellEnd"/>
      <w:r>
        <w:t xml:space="preserve">). </w:t>
      </w:r>
      <w:r w:rsidR="0081594A">
        <w:t xml:space="preserve">Commonly, the visual threat of a gun, is enough to frighten an individual and protect the victim, but citizens should be allowed to protect themselves if necessary. </w:t>
      </w:r>
    </w:p>
    <w:p w14:paraId="22B28201" w14:textId="473A1999" w:rsidR="0081594A" w:rsidRDefault="0081594A" w:rsidP="006373E9">
      <w:pPr>
        <w:spacing w:line="480" w:lineRule="auto"/>
        <w:rPr>
          <w:rFonts w:ascii="Times New Roman" w:hAnsi="Times New Roman" w:cs="Times New Roman"/>
        </w:rPr>
      </w:pPr>
      <w:r>
        <w:tab/>
        <w:t>Former United States Supreme Court Member, John Paul Stevens, wants to try and change the Second Amendment of the United States Constitution. Stevens simply wants to change this amendment so there will no longer be a debate about the right to</w:t>
      </w:r>
      <w:r w:rsidR="00BD646E">
        <w:t xml:space="preserve"> bear arms being about United States citizens and strictly about law enforcement and military personnel. This article explains not only ways to change certain methods, but people owning a gun in general. </w:t>
      </w:r>
      <w:r>
        <w:t xml:space="preserve"> </w:t>
      </w:r>
      <w:r w:rsidR="00BD646E" w:rsidRPr="008C38DF">
        <w:rPr>
          <w:rFonts w:ascii="Times New Roman" w:hAnsi="Times New Roman" w:cs="Times New Roman"/>
        </w:rPr>
        <w:t>“Some scholars point to the prefatory language "a well regulated Militia" to argue that the Framers intended only to restrict Congress from legislating away a state's right to self-defense”</w:t>
      </w:r>
      <w:r w:rsidR="00BD646E">
        <w:rPr>
          <w:rFonts w:ascii="Times New Roman" w:hAnsi="Times New Roman" w:cs="Times New Roman"/>
        </w:rPr>
        <w:t>. Scholars believe that the current understanding of the Second Amendment is misunderstood. This article is a huge role in my paper</w:t>
      </w:r>
      <w:r w:rsidR="00697FC7">
        <w:rPr>
          <w:rFonts w:ascii="Times New Roman" w:hAnsi="Times New Roman" w:cs="Times New Roman"/>
        </w:rPr>
        <w:t xml:space="preserve"> because of their ability to get straight to the source of most pro-gun activist main argument. This also shows if the Second Amendment is being misunderstood</w:t>
      </w:r>
      <w:r w:rsidR="0024002F">
        <w:rPr>
          <w:rFonts w:ascii="Times New Roman" w:hAnsi="Times New Roman" w:cs="Times New Roman"/>
        </w:rPr>
        <w:t>,</w:t>
      </w:r>
      <w:r w:rsidR="00697FC7">
        <w:rPr>
          <w:rFonts w:ascii="Times New Roman" w:hAnsi="Times New Roman" w:cs="Times New Roman"/>
        </w:rPr>
        <w:t xml:space="preserve"> then what else in the constitution is being misunderstood. </w:t>
      </w:r>
    </w:p>
    <w:p w14:paraId="4CF69C1C" w14:textId="58AD1E23" w:rsidR="00170B6E" w:rsidRDefault="00170B6E" w:rsidP="006373E9">
      <w:pPr>
        <w:spacing w:line="480" w:lineRule="auto"/>
        <w:rPr>
          <w:rFonts w:ascii="Times New Roman" w:hAnsi="Times New Roman" w:cs="Times New Roman"/>
        </w:rPr>
      </w:pPr>
      <w:r>
        <w:rPr>
          <w:rFonts w:ascii="Times New Roman" w:hAnsi="Times New Roman" w:cs="Times New Roman"/>
        </w:rPr>
        <w:tab/>
        <w:t xml:space="preserve">The government really should try and keep their eyes open on trying to band guns that don’t need to be in the right person’s hand. People try and use guns as protection if someone was to come inside your house or anything they think they need a gun, but what about all the other weapons that are getting around too that can harm someone. I think that it is the person using the weapon. The weapon is what is doing the harm, but the whoever does it has to live with it deep down for the rest of his life. Police work hard to protect everyone from those people who don’t care to harm anyone. </w:t>
      </w:r>
    </w:p>
    <w:p w14:paraId="7D996433" w14:textId="378CB3C5" w:rsidR="0005128D" w:rsidRPr="0005128D" w:rsidRDefault="00697FC7" w:rsidP="0005128D">
      <w:pPr>
        <w:spacing w:line="480" w:lineRule="auto"/>
        <w:rPr>
          <w:rFonts w:ascii="Times New Roman" w:hAnsi="Times New Roman" w:cs="Times New Roman"/>
        </w:rPr>
      </w:pPr>
      <w:r>
        <w:rPr>
          <w:rFonts w:ascii="Times New Roman" w:hAnsi="Times New Roman" w:cs="Times New Roman"/>
        </w:rPr>
        <w:tab/>
      </w:r>
      <w:r w:rsidRPr="00170B6E">
        <w:rPr>
          <w:rFonts w:ascii="Times New Roman" w:hAnsi="Times New Roman" w:cs="Times New Roman"/>
        </w:rPr>
        <w:t>Proponents think that the citizens do not need guns, although many feel that possessing those guns give them peace of mind, they never have to use those guns. That being said, they clai</w:t>
      </w:r>
      <w:r w:rsidR="00B34072" w:rsidRPr="00170B6E">
        <w:rPr>
          <w:rFonts w:ascii="Times New Roman" w:hAnsi="Times New Roman" w:cs="Times New Roman"/>
        </w:rPr>
        <w:t xml:space="preserve">m that gun owners are </w:t>
      </w:r>
      <w:r w:rsidR="0005128D" w:rsidRPr="00170B6E">
        <w:rPr>
          <w:rFonts w:ascii="Times New Roman" w:hAnsi="Times New Roman" w:cs="Times New Roman"/>
        </w:rPr>
        <w:t>an</w:t>
      </w:r>
      <w:r w:rsidRPr="00170B6E">
        <w:rPr>
          <w:rFonts w:ascii="Times New Roman" w:hAnsi="Times New Roman" w:cs="Times New Roman"/>
        </w:rPr>
        <w:t xml:space="preserve"> uneducated</w:t>
      </w:r>
      <w:r w:rsidR="0005128D" w:rsidRPr="00170B6E">
        <w:rPr>
          <w:rFonts w:ascii="Times New Roman" w:hAnsi="Times New Roman" w:cs="Times New Roman"/>
        </w:rPr>
        <w:t xml:space="preserve"> section of people who live at </w:t>
      </w:r>
      <w:r w:rsidRPr="00170B6E">
        <w:rPr>
          <w:rFonts w:ascii="Times New Roman" w:hAnsi="Times New Roman" w:cs="Times New Roman"/>
        </w:rPr>
        <w:t>the fringe of the society. Also, there is the case</w:t>
      </w:r>
      <w:r w:rsidR="002E11EE" w:rsidRPr="00170B6E">
        <w:rPr>
          <w:rFonts w:ascii="Times New Roman" w:hAnsi="Times New Roman" w:cs="Times New Roman"/>
        </w:rPr>
        <w:t xml:space="preserve"> where mentally unstable individuals could get access to a gun and shoot at anyone out of their control. By allowing access of a weapon to a mentally unstable individual can lead to mass shootings, like we have seen many times throughout our life. The government needs to implement stricter laws to be able to own a weapon because then disasters such as Sandy Hook Elementary School taking innocent children and adults lives. In my opinion, this incident was not handled correctly because we would have seen a change</w:t>
      </w:r>
      <w:r w:rsidR="00011000" w:rsidRPr="00170B6E">
        <w:rPr>
          <w:rFonts w:ascii="Times New Roman" w:hAnsi="Times New Roman" w:cs="Times New Roman"/>
        </w:rPr>
        <w:t xml:space="preserve"> in gun control.</w:t>
      </w:r>
      <w:r w:rsidR="00170B6E" w:rsidRPr="00170B6E">
        <w:rPr>
          <w:rFonts w:ascii="Times New Roman" w:hAnsi="Times New Roman" w:cs="Times New Roman"/>
        </w:rPr>
        <w:t xml:space="preserve"> Having guns that legal and keeping them away from people that have those people that have those mental issues you those people always need to have something on their record so when they have a checkup done on them</w:t>
      </w:r>
    </w:p>
    <w:p w14:paraId="3A4172E9" w14:textId="77777777" w:rsidR="0024002F" w:rsidRDefault="0024002F" w:rsidP="006373E9">
      <w:pPr>
        <w:spacing w:line="480" w:lineRule="auto"/>
      </w:pPr>
    </w:p>
    <w:p w14:paraId="7BE22B2F" w14:textId="174C164D" w:rsidR="0024002F" w:rsidRDefault="00E81B17" w:rsidP="006373E9">
      <w:pPr>
        <w:spacing w:line="480" w:lineRule="auto"/>
      </w:pPr>
      <w:r>
        <w:t>Provide a counter argument as to why people wouldn’t want to legalize access to guns, but show how your argument is stronger, (this will also make the paper longer.)</w:t>
      </w:r>
    </w:p>
    <w:p w14:paraId="64426E31" w14:textId="77777777" w:rsidR="0024002F" w:rsidRDefault="0024002F" w:rsidP="006373E9">
      <w:pPr>
        <w:spacing w:line="480" w:lineRule="auto"/>
      </w:pPr>
    </w:p>
    <w:p w14:paraId="5D2E4D9B" w14:textId="77777777" w:rsidR="00F740DC" w:rsidRDefault="00F740DC" w:rsidP="006373E9">
      <w:pPr>
        <w:spacing w:line="480" w:lineRule="auto"/>
        <w:rPr>
          <w:rFonts w:ascii="Times New Roman" w:eastAsia="Times New Roman" w:hAnsi="Times New Roman" w:cs="Times New Roman"/>
        </w:rPr>
      </w:pPr>
    </w:p>
    <w:p w14:paraId="546413AA" w14:textId="77777777" w:rsidR="00F740DC" w:rsidRDefault="00F740DC" w:rsidP="006373E9">
      <w:pPr>
        <w:spacing w:line="480" w:lineRule="auto"/>
        <w:rPr>
          <w:rFonts w:ascii="Times New Roman" w:eastAsia="Times New Roman" w:hAnsi="Times New Roman" w:cs="Times New Roman"/>
        </w:rPr>
      </w:pPr>
    </w:p>
    <w:p w14:paraId="1E53513A" w14:textId="77777777" w:rsidR="00F740DC" w:rsidRDefault="00F740DC" w:rsidP="006373E9">
      <w:pPr>
        <w:spacing w:line="480" w:lineRule="auto"/>
        <w:rPr>
          <w:rFonts w:ascii="Times New Roman" w:eastAsia="Times New Roman" w:hAnsi="Times New Roman" w:cs="Times New Roman"/>
        </w:rPr>
      </w:pPr>
    </w:p>
    <w:p w14:paraId="7D5FEA32" w14:textId="77777777" w:rsidR="00F740DC" w:rsidRDefault="00F740DC" w:rsidP="00AB7068">
      <w:pPr>
        <w:spacing w:line="480" w:lineRule="auto"/>
        <w:jc w:val="center"/>
        <w:rPr>
          <w:rFonts w:ascii="Times New Roman" w:eastAsia="Times New Roman" w:hAnsi="Times New Roman" w:cs="Times New Roman"/>
        </w:rPr>
      </w:pPr>
    </w:p>
    <w:p w14:paraId="63A86EFB" w14:textId="77777777" w:rsidR="00F740DC" w:rsidRDefault="00F740DC" w:rsidP="006373E9">
      <w:pPr>
        <w:spacing w:line="480" w:lineRule="auto"/>
        <w:rPr>
          <w:rFonts w:ascii="Times New Roman" w:eastAsia="Times New Roman" w:hAnsi="Times New Roman" w:cs="Times New Roman"/>
        </w:rPr>
      </w:pPr>
    </w:p>
    <w:p w14:paraId="4C62F224" w14:textId="77777777" w:rsidR="000E098F" w:rsidRPr="000E098F" w:rsidRDefault="000E098F" w:rsidP="000E098F">
      <w:pPr>
        <w:jc w:val="center"/>
        <w:rPr>
          <w:rFonts w:ascii="Times New Roman" w:eastAsia="Times New Roman" w:hAnsi="Times New Roman" w:cs="Times New Roman"/>
        </w:rPr>
      </w:pPr>
      <w:r w:rsidRPr="000E098F">
        <w:rPr>
          <w:rFonts w:ascii="Helvetica Neue" w:eastAsia="Times New Roman" w:hAnsi="Helvetica Neue" w:cs="Times New Roman"/>
          <w:color w:val="323232"/>
          <w:shd w:val="clear" w:color="auto" w:fill="FFE7AF"/>
        </w:rPr>
        <w:t xml:space="preserve">Gabor, Thomas. “The Second Amendment: Is Gun Regulation Compatible with the </w:t>
      </w:r>
      <w:proofErr w:type="spellStart"/>
      <w:r w:rsidRPr="000E098F">
        <w:rPr>
          <w:rFonts w:ascii="Helvetica Neue" w:eastAsia="Times New Roman" w:hAnsi="Helvetica Neue" w:cs="Times New Roman"/>
          <w:color w:val="323232"/>
          <w:shd w:val="clear" w:color="auto" w:fill="FFE7AF"/>
        </w:rPr>
        <w:t>Constitution?”</w:t>
      </w:r>
      <w:r w:rsidRPr="000E098F">
        <w:rPr>
          <w:rFonts w:ascii="Helvetica Neue" w:eastAsia="Times New Roman" w:hAnsi="Helvetica Neue" w:cs="Times New Roman"/>
          <w:i/>
          <w:iCs/>
          <w:color w:val="323232"/>
          <w:shd w:val="clear" w:color="auto" w:fill="FFE7AF"/>
        </w:rPr>
        <w:t>Confronting</w:t>
      </w:r>
      <w:proofErr w:type="spellEnd"/>
      <w:r w:rsidRPr="000E098F">
        <w:rPr>
          <w:rFonts w:ascii="Helvetica Neue" w:eastAsia="Times New Roman" w:hAnsi="Helvetica Neue" w:cs="Times New Roman"/>
          <w:i/>
          <w:iCs/>
          <w:color w:val="323232"/>
          <w:shd w:val="clear" w:color="auto" w:fill="FFE7AF"/>
        </w:rPr>
        <w:t xml:space="preserve"> Gun Violence in America</w:t>
      </w:r>
      <w:r w:rsidRPr="000E098F">
        <w:rPr>
          <w:rFonts w:ascii="Helvetica Neue" w:eastAsia="Times New Roman" w:hAnsi="Helvetica Neue" w:cs="Times New Roman"/>
          <w:color w:val="323232"/>
          <w:shd w:val="clear" w:color="auto" w:fill="FFE7AF"/>
        </w:rPr>
        <w:t>, 2016, pp. 263–272</w:t>
      </w:r>
      <w:proofErr w:type="gramStart"/>
      <w:r w:rsidRPr="000E098F">
        <w:rPr>
          <w:rFonts w:ascii="Helvetica Neue" w:eastAsia="Times New Roman" w:hAnsi="Helvetica Neue" w:cs="Times New Roman"/>
          <w:color w:val="323232"/>
          <w:shd w:val="clear" w:color="auto" w:fill="FFE7AF"/>
        </w:rPr>
        <w:t>.,</w:t>
      </w:r>
      <w:proofErr w:type="gramEnd"/>
      <w:r w:rsidRPr="000E098F">
        <w:rPr>
          <w:rFonts w:ascii="Helvetica Neue" w:eastAsia="Times New Roman" w:hAnsi="Helvetica Neue" w:cs="Times New Roman"/>
          <w:color w:val="323232"/>
          <w:shd w:val="clear" w:color="auto" w:fill="FFE7AF"/>
        </w:rPr>
        <w:t xml:space="preserve"> doi:10.1007/978-3-319-33723-4_15.</w:t>
      </w:r>
    </w:p>
    <w:p w14:paraId="1358E84A" w14:textId="77777777" w:rsidR="0081594A" w:rsidRDefault="0081594A" w:rsidP="000E098F">
      <w:pPr>
        <w:pStyle w:val="Bibliography"/>
        <w:ind w:left="720" w:hanging="720"/>
        <w:jc w:val="center"/>
        <w:rPr>
          <w:noProof/>
        </w:rPr>
      </w:pPr>
    </w:p>
    <w:p w14:paraId="54D41009" w14:textId="77777777" w:rsidR="00131402" w:rsidRDefault="00131402" w:rsidP="00D95665">
      <w:pPr>
        <w:pStyle w:val="Bibliography"/>
        <w:ind w:left="720" w:hanging="720"/>
        <w:jc w:val="center"/>
        <w:rPr>
          <w:noProof/>
        </w:rPr>
      </w:pPr>
      <w:r>
        <w:rPr>
          <w:noProof/>
        </w:rPr>
        <w:t>Magazine, Time. "Guns of the USA." 2013 January 2013.</w:t>
      </w:r>
    </w:p>
    <w:p w14:paraId="6678091A" w14:textId="77777777" w:rsidR="00BD646E" w:rsidRDefault="00BD646E" w:rsidP="00BD646E"/>
    <w:p w14:paraId="26021080" w14:textId="77777777" w:rsidR="00BD646E" w:rsidRPr="00BD646E" w:rsidRDefault="00BD646E" w:rsidP="00D95665">
      <w:pPr>
        <w:jc w:val="center"/>
      </w:pPr>
      <w:r w:rsidRPr="008C38DF">
        <w:rPr>
          <w:rFonts w:ascii="Times New Roman" w:hAnsi="Times New Roman" w:cs="Times New Roman"/>
        </w:rPr>
        <w:t>(</w:t>
      </w:r>
      <w:proofErr w:type="spellStart"/>
      <w:r w:rsidRPr="008C38DF">
        <w:rPr>
          <w:rFonts w:ascii="Times New Roman" w:hAnsi="Times New Roman" w:cs="Times New Roman"/>
        </w:rPr>
        <w:t>n.d.</w:t>
      </w:r>
      <w:proofErr w:type="spellEnd"/>
      <w:r w:rsidRPr="008C38DF">
        <w:rPr>
          <w:rFonts w:ascii="Times New Roman" w:hAnsi="Times New Roman" w:cs="Times New Roman"/>
        </w:rPr>
        <w:t xml:space="preserve">). Businessweek. </w:t>
      </w:r>
      <w:r w:rsidRPr="008C38DF">
        <w:rPr>
          <w:rFonts w:ascii="Times New Roman" w:hAnsi="Times New Roman" w:cs="Times New Roman"/>
          <w:i/>
          <w:iCs/>
        </w:rPr>
        <w:t>Gun Control and the Constitution: Should We Amend the Second Amendment?</w:t>
      </w:r>
    </w:p>
    <w:p w14:paraId="383FC11D" w14:textId="77777777" w:rsidR="00131402" w:rsidRDefault="00131402" w:rsidP="006373E9">
      <w:pPr>
        <w:spacing w:line="480" w:lineRule="auto"/>
      </w:pPr>
    </w:p>
    <w:p w14:paraId="00E03B5F" w14:textId="230B7AA2" w:rsidR="00861169" w:rsidRDefault="00861169" w:rsidP="00D95665">
      <w:pPr>
        <w:spacing w:line="480" w:lineRule="auto"/>
        <w:jc w:val="center"/>
      </w:pPr>
      <w:r w:rsidRPr="00861169">
        <w:rPr>
          <w:highlight w:val="yellow"/>
        </w:rPr>
        <w:t>New York Times article I sent you.</w:t>
      </w:r>
    </w:p>
    <w:p w14:paraId="5D0052F9" w14:textId="77777777" w:rsidR="00E81B17" w:rsidRDefault="00E81B17" w:rsidP="006373E9">
      <w:pPr>
        <w:spacing w:line="480" w:lineRule="auto"/>
      </w:pPr>
    </w:p>
    <w:p w14:paraId="707C13D7" w14:textId="0A6C4C1B" w:rsidR="00E81B17" w:rsidRDefault="00E81B17" w:rsidP="006373E9">
      <w:pPr>
        <w:spacing w:line="480" w:lineRule="auto"/>
      </w:pPr>
    </w:p>
    <w:sectPr w:rsidR="00E81B17" w:rsidSect="004201B9">
      <w:headerReference w:type="even" r:id="rId8"/>
      <w:headerReference w:type="default" r:id="rId9"/>
      <w:footerReference w:type="even" r:id="rId10"/>
      <w:footerReference w:type="default" r:id="rId11"/>
      <w:headerReference w:type="first" r:id="rId12"/>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2D2EF7" w14:textId="77777777" w:rsidR="00F740DC" w:rsidRDefault="00F740DC" w:rsidP="00F740DC">
      <w:r>
        <w:separator/>
      </w:r>
    </w:p>
  </w:endnote>
  <w:endnote w:type="continuationSeparator" w:id="0">
    <w:p w14:paraId="3BC1119F" w14:textId="77777777" w:rsidR="00F740DC" w:rsidRDefault="00F740DC" w:rsidP="00F74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D51E8" w14:textId="77777777" w:rsidR="00F740DC" w:rsidRDefault="00F740DC" w:rsidP="00F740DC">
    <w:pPr>
      <w:pStyle w:val="Footer"/>
      <w:framePr w:wrap="none" w:vAnchor="text" w:hAnchor="page" w:x="22" w:y="461"/>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F56D7" w14:textId="77777777" w:rsidR="00F740DC" w:rsidRDefault="00F740DC" w:rsidP="00F740DC">
    <w:pPr>
      <w:pStyle w:val="Footer"/>
      <w:ind w:right="360"/>
    </w:pPr>
  </w:p>
  <w:p w14:paraId="5E5345FA" w14:textId="77777777" w:rsidR="00F740DC" w:rsidRDefault="00F740D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933DF" w14:textId="77777777" w:rsidR="00F740DC" w:rsidRDefault="00F740DC" w:rsidP="00F740DC">
      <w:r>
        <w:separator/>
      </w:r>
    </w:p>
  </w:footnote>
  <w:footnote w:type="continuationSeparator" w:id="0">
    <w:p w14:paraId="5FECCF2D" w14:textId="77777777" w:rsidR="00F740DC" w:rsidRDefault="00F740DC" w:rsidP="00F740D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8687D" w14:textId="77777777" w:rsidR="00F740DC" w:rsidRDefault="00F740DC">
    <w:pPr>
      <w:pStyle w:val="Header"/>
    </w:pPr>
    <w:r>
      <w:tab/>
    </w:r>
    <w:r w:rsidR="004201B9">
      <w:tab/>
      <w:t xml:space="preserve">Dillon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C5833" w14:textId="77777777" w:rsidR="00F740DC" w:rsidRDefault="00F740DC">
    <w:pPr>
      <w:pStyle w:val="Header"/>
    </w:pPr>
    <w:r>
      <w:tab/>
    </w:r>
    <w:r>
      <w:tab/>
    </w:r>
    <w:r w:rsidR="004201B9">
      <w:t xml:space="preserve">Dillon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CF86C" w14:textId="77777777" w:rsidR="00F740DC" w:rsidRDefault="004201B9" w:rsidP="00F740DC">
    <w:pPr>
      <w:pStyle w:val="Header"/>
      <w:ind w:right="360"/>
    </w:pPr>
    <w:r>
      <w:tab/>
    </w:r>
    <w:r>
      <w:tab/>
      <w:t xml:space="preserve">Dillon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5030C"/>
    <w:multiLevelType w:val="hybridMultilevel"/>
    <w:tmpl w:val="F3A23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CF7290"/>
    <w:multiLevelType w:val="hybridMultilevel"/>
    <w:tmpl w:val="58D8B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432C78"/>
    <w:multiLevelType w:val="hybridMultilevel"/>
    <w:tmpl w:val="4D5E945C"/>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583"/>
    <w:rsid w:val="00011000"/>
    <w:rsid w:val="0005128D"/>
    <w:rsid w:val="000A0395"/>
    <w:rsid w:val="000C27B2"/>
    <w:rsid w:val="000E098F"/>
    <w:rsid w:val="00131402"/>
    <w:rsid w:val="00170B6E"/>
    <w:rsid w:val="0024002F"/>
    <w:rsid w:val="002A5C89"/>
    <w:rsid w:val="002B3FFF"/>
    <w:rsid w:val="002E11EE"/>
    <w:rsid w:val="004201B9"/>
    <w:rsid w:val="004A2774"/>
    <w:rsid w:val="006373E9"/>
    <w:rsid w:val="00697FC7"/>
    <w:rsid w:val="0081594A"/>
    <w:rsid w:val="00861169"/>
    <w:rsid w:val="00911583"/>
    <w:rsid w:val="00AB7068"/>
    <w:rsid w:val="00B34072"/>
    <w:rsid w:val="00B802FA"/>
    <w:rsid w:val="00B850CF"/>
    <w:rsid w:val="00BB78F1"/>
    <w:rsid w:val="00BD646E"/>
    <w:rsid w:val="00C3660C"/>
    <w:rsid w:val="00C63995"/>
    <w:rsid w:val="00C75AF8"/>
    <w:rsid w:val="00D95665"/>
    <w:rsid w:val="00E81B17"/>
    <w:rsid w:val="00F740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E8C1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131402"/>
    <w:pPr>
      <w:spacing w:after="160" w:line="259" w:lineRule="auto"/>
    </w:pPr>
    <w:rPr>
      <w:rFonts w:ascii="Times New Roman" w:eastAsiaTheme="minorHAnsi" w:hAnsi="Times New Roman" w:cs="Arial"/>
      <w:color w:val="000000"/>
      <w:szCs w:val="18"/>
    </w:rPr>
  </w:style>
  <w:style w:type="paragraph" w:styleId="Header">
    <w:name w:val="header"/>
    <w:basedOn w:val="Normal"/>
    <w:link w:val="HeaderChar"/>
    <w:uiPriority w:val="99"/>
    <w:unhideWhenUsed/>
    <w:rsid w:val="00F740DC"/>
    <w:pPr>
      <w:tabs>
        <w:tab w:val="center" w:pos="4680"/>
        <w:tab w:val="right" w:pos="9360"/>
      </w:tabs>
    </w:pPr>
  </w:style>
  <w:style w:type="character" w:customStyle="1" w:styleId="HeaderChar">
    <w:name w:val="Header Char"/>
    <w:basedOn w:val="DefaultParagraphFont"/>
    <w:link w:val="Header"/>
    <w:uiPriority w:val="99"/>
    <w:rsid w:val="00F740DC"/>
  </w:style>
  <w:style w:type="paragraph" w:styleId="Footer">
    <w:name w:val="footer"/>
    <w:basedOn w:val="Normal"/>
    <w:link w:val="FooterChar"/>
    <w:uiPriority w:val="99"/>
    <w:unhideWhenUsed/>
    <w:rsid w:val="00F740DC"/>
    <w:pPr>
      <w:tabs>
        <w:tab w:val="center" w:pos="4680"/>
        <w:tab w:val="right" w:pos="9360"/>
      </w:tabs>
    </w:pPr>
  </w:style>
  <w:style w:type="character" w:customStyle="1" w:styleId="FooterChar">
    <w:name w:val="Footer Char"/>
    <w:basedOn w:val="DefaultParagraphFont"/>
    <w:link w:val="Footer"/>
    <w:uiPriority w:val="99"/>
    <w:rsid w:val="00F740DC"/>
  </w:style>
  <w:style w:type="character" w:styleId="PageNumber">
    <w:name w:val="page number"/>
    <w:basedOn w:val="DefaultParagraphFont"/>
    <w:uiPriority w:val="99"/>
    <w:semiHidden/>
    <w:unhideWhenUsed/>
    <w:rsid w:val="00F740DC"/>
  </w:style>
  <w:style w:type="paragraph" w:styleId="ListParagraph">
    <w:name w:val="List Paragraph"/>
    <w:basedOn w:val="Normal"/>
    <w:uiPriority w:val="34"/>
    <w:qFormat/>
    <w:rsid w:val="0005128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131402"/>
    <w:pPr>
      <w:spacing w:after="160" w:line="259" w:lineRule="auto"/>
    </w:pPr>
    <w:rPr>
      <w:rFonts w:ascii="Times New Roman" w:eastAsiaTheme="minorHAnsi" w:hAnsi="Times New Roman" w:cs="Arial"/>
      <w:color w:val="000000"/>
      <w:szCs w:val="18"/>
    </w:rPr>
  </w:style>
  <w:style w:type="paragraph" w:styleId="Header">
    <w:name w:val="header"/>
    <w:basedOn w:val="Normal"/>
    <w:link w:val="HeaderChar"/>
    <w:uiPriority w:val="99"/>
    <w:unhideWhenUsed/>
    <w:rsid w:val="00F740DC"/>
    <w:pPr>
      <w:tabs>
        <w:tab w:val="center" w:pos="4680"/>
        <w:tab w:val="right" w:pos="9360"/>
      </w:tabs>
    </w:pPr>
  </w:style>
  <w:style w:type="character" w:customStyle="1" w:styleId="HeaderChar">
    <w:name w:val="Header Char"/>
    <w:basedOn w:val="DefaultParagraphFont"/>
    <w:link w:val="Header"/>
    <w:uiPriority w:val="99"/>
    <w:rsid w:val="00F740DC"/>
  </w:style>
  <w:style w:type="paragraph" w:styleId="Footer">
    <w:name w:val="footer"/>
    <w:basedOn w:val="Normal"/>
    <w:link w:val="FooterChar"/>
    <w:uiPriority w:val="99"/>
    <w:unhideWhenUsed/>
    <w:rsid w:val="00F740DC"/>
    <w:pPr>
      <w:tabs>
        <w:tab w:val="center" w:pos="4680"/>
        <w:tab w:val="right" w:pos="9360"/>
      </w:tabs>
    </w:pPr>
  </w:style>
  <w:style w:type="character" w:customStyle="1" w:styleId="FooterChar">
    <w:name w:val="Footer Char"/>
    <w:basedOn w:val="DefaultParagraphFont"/>
    <w:link w:val="Footer"/>
    <w:uiPriority w:val="99"/>
    <w:rsid w:val="00F740DC"/>
  </w:style>
  <w:style w:type="character" w:styleId="PageNumber">
    <w:name w:val="page number"/>
    <w:basedOn w:val="DefaultParagraphFont"/>
    <w:uiPriority w:val="99"/>
    <w:semiHidden/>
    <w:unhideWhenUsed/>
    <w:rsid w:val="00F740DC"/>
  </w:style>
  <w:style w:type="paragraph" w:styleId="ListParagraph">
    <w:name w:val="List Paragraph"/>
    <w:basedOn w:val="Normal"/>
    <w:uiPriority w:val="34"/>
    <w:qFormat/>
    <w:rsid w:val="000512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3215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1144</Words>
  <Characters>6523</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St. Ambrose University</Company>
  <LinksUpToDate>false</LinksUpToDate>
  <CharactersWithSpaces>7652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Dillon</dc:creator>
  <cp:keywords/>
  <dc:description/>
  <cp:lastModifiedBy>Guy Dillon</cp:lastModifiedBy>
  <cp:revision>2</cp:revision>
  <dcterms:created xsi:type="dcterms:W3CDTF">2017-05-03T18:15:00Z</dcterms:created>
  <dcterms:modified xsi:type="dcterms:W3CDTF">2017-05-03T18:15:00Z</dcterms:modified>
</cp:coreProperties>
</file>